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IDPN MW Polling Management Running Less Frequently Than Scheduled (No Errors Logged)</w:t>
      </w:r>
    </w:p>
    <w:p>
      <w:pPr>
        <w:spacing w:after="60"/>
      </w:pPr>
      <w:r>
        <w:rPr>
          <w:b/>
          <w:bCs/>
        </w:rPr>
        <w:t xml:space="preserve">Applies to: </w:t>
      </w:r>
      <w:r>
        <w:t xml:space="preserve">Payroll NOW for BC with HRP (Human Resources Plus) integration; IDPN MW Polling Management Job Queue Entry</w:t>
      </w:r>
    </w:p>
    <w:p>
      <w:pPr>
        <w:spacing w:after="60"/>
      </w:pPr>
      <w:r>
        <w:rPr>
          <w:b/>
          <w:bCs/>
        </w:rPr>
        <w:t xml:space="preserve">Last reviewed: </w:t>
      </w:r>
      <w:r>
        <w:t xml:space="preserve">May 2026</w:t>
      </w:r>
    </w:p>
    <w:p>
      <w:pPr>
        <w:spacing w:after="60"/>
      </w:pPr>
      <w:r>
        <w:rPr>
          <w:b/>
          <w:bCs/>
        </w:rPr>
        <w:t xml:space="preserve">Source case: </w:t>
      </w:r>
      <w:r>
        <w:t xml:space="preserve">IDS-20629-Z6S2M4</w:t>
      </w:r>
    </w:p>
    <w:p>
      <w:pPr>
        <w:pStyle w:val="Heading2"/>
      </w:pPr>
      <w:r>
        <w:t xml:space="preserve">Symptom</w:t>
      </w:r>
    </w:p>
    <w:p>
      <w:pPr>
        <w:pStyle w:val="ListParagraph"/>
        <w:numPr>
          <w:ilvl w:val="0"/>
          <w:numId w:val="2"/>
        </w:numPr>
        <w:spacing w:after="60"/>
      </w:pPr>
      <w:r>
        <w:t xml:space="preserve">The IDPN MW Polling Management Job Queue Entry is configured to run every one minute (No. of Minutes between Runs = 1), but Job Queue Log Entries show it executing only every 20 to 30 minutes (cadence varies).</w:t>
      </w:r>
    </w:p>
    <w:p>
      <w:pPr>
        <w:pStyle w:val="ListParagraph"/>
        <w:numPr>
          <w:ilvl w:val="0"/>
          <w:numId w:val="2"/>
        </w:numPr>
        <w:spacing w:after="60"/>
      </w:pPr>
      <w:r>
        <w:t xml:space="preserve">All recorded runs are marked Success — there are no error entries in the Job Queue Log between the successful runs, just gaps.</w:t>
      </w:r>
    </w:p>
    <w:p>
      <w:pPr>
        <w:pStyle w:val="ListParagraph"/>
        <w:numPr>
          <w:ilvl w:val="0"/>
          <w:numId w:val="2"/>
        </w:numPr>
        <w:spacing w:after="60"/>
      </w:pPr>
      <w:r>
        <w:t xml:space="preserve">On the Job Queue Entry page, Status is Ready, Recurring is Yes, and Earliest Start Date/Time advances by one minute when the page is refreshed (i.e., the schedule itself is being honored on paper).</w:t>
      </w:r>
    </w:p>
    <w:p>
      <w:pPr>
        <w:pStyle w:val="ListParagraph"/>
        <w:numPr>
          <w:ilvl w:val="0"/>
          <w:numId w:val="2"/>
        </w:numPr>
        <w:spacing w:after="60"/>
      </w:pPr>
      <w:r>
        <w:t xml:space="preserve">HRP-to-Payroll NOW for BC data syncing is delayed rather than blocked — records still flow, just at the slower cadence.</w:t>
      </w:r>
    </w:p>
    <w:p>
      <w:pPr>
        <w:pStyle w:val="ListParagraph"/>
        <w:numPr>
          <w:ilvl w:val="0"/>
          <w:numId w:val="2"/>
        </w:numPr>
        <w:spacing w:after="60"/>
      </w:pPr>
      <w:r>
        <w:t xml:space="preserve">The symptom typically appears abruptly, with no preceding configuration change to Payroll NOW for BC.</w:t>
      </w:r>
    </w:p>
    <w:p>
      <w:pPr>
        <w:pStyle w:val="Heading2"/>
      </w:pPr>
      <w:r>
        <w:t xml:space="preserve">Cause</w:t>
      </w:r>
    </w:p>
    <w:p>
      <w:pPr>
        <w:spacing w:after="120"/>
      </w:pPr>
      <w:r>
        <w:t xml:space="preserve">There are three layers where this symptom can originate, and the diagnostic checklist below is structured to rule each one out in order:</w:t>
      </w:r>
    </w:p>
    <w:p>
      <w:pPr>
        <w:pStyle w:val="ListParagraph"/>
        <w:numPr>
          <w:ilvl w:val="0"/>
          <w:numId w:val="3"/>
        </w:numPr>
        <w:spacing w:after="60"/>
      </w:pPr>
      <w:r>
        <w:t xml:space="preserve">Payroll NOW for BC configuration — the Job Queue Entry record is misconfigured, in a bad state, or duplicated.</w:t>
      </w:r>
    </w:p>
    <w:p>
      <w:pPr>
        <w:pStyle w:val="ListParagraph"/>
        <w:numPr>
          <w:ilvl w:val="0"/>
          <w:numId w:val="3"/>
        </w:numPr>
        <w:spacing w:after="60"/>
      </w:pPr>
      <w:r>
        <w:t xml:space="preserve">Payroll NOW for BC polling codeunit behavior — the polling codeunit's outer wrapper swallows inner errors and always reports the Job Queue run as Success, so a silent failure inside the polling logic shows up exactly like a missing run from the Job Queue Log's perspective. The IDPN Error Message log is the right place to find these.</w:t>
      </w:r>
    </w:p>
    <w:p>
      <w:pPr>
        <w:pStyle w:val="ListParagraph"/>
        <w:numPr>
          <w:ilvl w:val="0"/>
          <w:numId w:val="3"/>
        </w:numPr>
        <w:spacing w:after="60"/>
      </w:pPr>
      <w:r>
        <w:t xml:space="preserve">Business Central platform / Microsoft task scheduler — the Job Queue Entry is scheduled correctly and the polling codeunit is healthy, but Business Central's task scheduler is not picking the entry up at the expected times. This pattern is most consistent with a transient BC platform-side condition (for example, stuck background sessions, a recent platform version bump, or a Microsoft-side scheduler incident) and often self-resolves after the affected sessions age out or Microsoft pushes a fix.</w:t>
      </w:r>
    </w:p>
    <w:p>
      <w:pPr>
        <w:pStyle w:val="Heading2"/>
      </w:pPr>
      <w:r>
        <w:t xml:space="preserve">Diagnostic Checklist</w:t>
      </w:r>
    </w:p>
    <w:p>
      <w:pPr>
        <w:spacing w:after="120"/>
      </w:pPr>
      <w:r>
        <w:t xml:space="preserve">Work through the steps in order. Each step is designed to rule a layer in or out; do not skip ahead. Capture screenshots at each step — they make the eventual Tier 3 escalation faster if you get that far.</w:t>
      </w:r>
    </w:p>
    <w:p>
      <w:pPr>
        <w:pStyle w:val="Heading3"/>
      </w:pPr>
      <w:r>
        <w:t xml:space="preserve">Step 1 — Verify the Job Queue Entry configuration</w:t>
      </w:r>
    </w:p>
    <w:p>
      <w:pPr>
        <w:pStyle w:val="ListParagraph"/>
        <w:numPr>
          <w:ilvl w:val="0"/>
          <w:numId w:val="4"/>
        </w:numPr>
        <w:spacing w:after="60"/>
      </w:pPr>
      <w:r>
        <w:t xml:space="preserve">In Business Central, search the Tell Me bar for "Job Queue Entries".</w:t>
      </w:r>
    </w:p>
    <w:p>
      <w:pPr>
        <w:pStyle w:val="ListParagraph"/>
        <w:numPr>
          <w:ilvl w:val="0"/>
          <w:numId w:val="4"/>
        </w:numPr>
        <w:spacing w:after="60"/>
      </w:pPr>
      <w:r>
        <w:t xml:space="preserve">Locate the IDPN MW Polling Management entry. Confirm there is exactly one entry — duplicates will compete with each other and can produce a slower effective cadence.</w:t>
      </w:r>
    </w:p>
    <w:p>
      <w:pPr>
        <w:pStyle w:val="ListParagraph"/>
        <w:numPr>
          <w:ilvl w:val="0"/>
          <w:numId w:val="4"/>
        </w:numPr>
        <w:spacing w:after="60"/>
      </w:pPr>
      <w:r>
        <w:t xml:space="preserve">Open the entry and verify: Status = Ready, Recurring Job = Yes, No. of Minutes between Runs = 1, and the days-of-week checkboxes match the customer's expected schedule.</w:t>
      </w:r>
    </w:p>
    <w:p>
      <w:pPr>
        <w:pStyle w:val="ListParagraph"/>
        <w:numPr>
          <w:ilvl w:val="0"/>
          <w:numId w:val="4"/>
        </w:numPr>
        <w:spacing w:after="60"/>
      </w:pPr>
      <w:r>
        <w:t xml:space="preserve">Refresh the page and confirm the Earliest Start Date/Time field advances by one minute on each refresh. If it does not advance, the entry itself is not active — set it back to Ready and re-test.</w:t>
      </w:r>
    </w:p>
    <w:p>
      <w:pPr>
        <w:pStyle w:val="Heading3"/>
      </w:pPr>
      <w:r>
        <w:t xml:space="preserve">Step 2 — Restart the Job Queue Entry</w:t>
      </w:r>
    </w:p>
    <w:p>
      <w:pPr>
        <w:pStyle w:val="ListParagraph"/>
        <w:numPr>
          <w:ilvl w:val="0"/>
          <w:numId w:val="5"/>
        </w:numPr>
        <w:spacing w:after="60"/>
      </w:pPr>
      <w:r>
        <w:t xml:space="preserve">On the Job Queue Entry, choose Set On Hold.</w:t>
      </w:r>
    </w:p>
    <w:p>
      <w:pPr>
        <w:pStyle w:val="ListParagraph"/>
        <w:numPr>
          <w:ilvl w:val="0"/>
          <w:numId w:val="5"/>
        </w:numPr>
        <w:spacing w:after="60"/>
      </w:pPr>
      <w:r>
        <w:t xml:space="preserve">Wait a few seconds, then choose Set Status to Ready.</w:t>
      </w:r>
    </w:p>
    <w:p>
      <w:pPr>
        <w:pStyle w:val="ListParagraph"/>
        <w:numPr>
          <w:ilvl w:val="0"/>
          <w:numId w:val="5"/>
        </w:numPr>
        <w:spacing w:after="60"/>
      </w:pPr>
      <w:r>
        <w:t xml:space="preserve">Watch Job Queue Log Entries for the next several minutes. If the cadence returns to once per minute, the entry was simply in a stuck state and the restart cleared it; monitor for recurrence and stop here.</w:t>
      </w:r>
    </w:p>
    <w:p>
      <w:pPr>
        <w:pStyle w:val="Heading3"/>
      </w:pPr>
      <w:r>
        <w:t xml:space="preserve">Step 3 — Reinitialize from Payroll Now Setup</w:t>
      </w:r>
    </w:p>
    <w:p>
      <w:pPr>
        <w:pStyle w:val="ListParagraph"/>
        <w:numPr>
          <w:ilvl w:val="0"/>
          <w:numId w:val="6"/>
        </w:numPr>
        <w:spacing w:after="60"/>
      </w:pPr>
      <w:r>
        <w:t xml:space="preserve">Navigate to Administration &gt;&gt; Payroll Now Setup (the toggle is not exposed under the Full Payroll Menu; it lives in the Administration tile/area).</w:t>
      </w:r>
    </w:p>
    <w:p>
      <w:pPr>
        <w:pStyle w:val="ListParagraph"/>
        <w:numPr>
          <w:ilvl w:val="0"/>
          <w:numId w:val="6"/>
        </w:numPr>
        <w:spacing w:after="60"/>
      </w:pPr>
      <w:r>
        <w:t xml:space="preserve">Locate the "Initialize Polling job entry" toggle and trigger it. This recreates the Job Queue Entry record cleanly under the INTEGRITYDATA service account.</w:t>
      </w:r>
    </w:p>
    <w:p>
      <w:pPr>
        <w:pStyle w:val="ListParagraph"/>
        <w:numPr>
          <w:ilvl w:val="0"/>
          <w:numId w:val="6"/>
        </w:numPr>
        <w:spacing w:after="60"/>
      </w:pPr>
      <w:r>
        <w:t xml:space="preserve">Watch Job Queue Log Entries for a clean run from the INTEGRITYDATA account. If that single run logs successfully but the per-minute cadence still does not return, continue to Step 4 — you have ruled out a corrupt entry record.</w:t>
      </w:r>
    </w:p>
    <w:p>
      <w:pPr>
        <w:pStyle w:val="Heading3"/>
      </w:pPr>
      <w:r>
        <w:t xml:space="preserve">Step 4 — Check the IDPN Error Message log</w:t>
      </w:r>
    </w:p>
    <w:p>
      <w:pPr>
        <w:pStyle w:val="ListParagraph"/>
        <w:numPr>
          <w:ilvl w:val="0"/>
          <w:numId w:val="7"/>
        </w:numPr>
        <w:spacing w:after="60"/>
      </w:pPr>
      <w:r>
        <w:t xml:space="preserve">Search the Tell Me bar for "IDPN Error Message" (some environments display it as "Integrity Data Error Messages").</w:t>
      </w:r>
    </w:p>
    <w:p>
      <w:pPr>
        <w:pStyle w:val="ListParagraph"/>
        <w:numPr>
          <w:ilvl w:val="0"/>
          <w:numId w:val="7"/>
        </w:numPr>
        <w:spacing w:after="60"/>
      </w:pPr>
      <w:r>
        <w:t xml:space="preserve">Filter to the affected date range, including a buffer of one or two days on either side of when the symptom started.</w:t>
      </w:r>
    </w:p>
    <w:p>
      <w:pPr>
        <w:pStyle w:val="ListParagraph"/>
        <w:numPr>
          <w:ilvl w:val="0"/>
          <w:numId w:val="7"/>
        </w:numPr>
        <w:spacing w:after="60"/>
      </w:pPr>
      <w:r>
        <w:t xml:space="preserve">Review the entries. Because the polling codeunit's outer wrapper reports successful Job Queue runs even when inner steps fail, any silent failure that is causing the polling logic to short-circuit will land here rather than in Job Queue Log Entries. If this log shows real errors, capture screenshots and escalate to Integrity support with the screenshots and the time window — this is a polling-codeunit issue, not a BC platform issue.</w:t>
      </w:r>
    </w:p>
    <w:p>
      <w:pPr>
        <w:pStyle w:val="ListParagraph"/>
        <w:numPr>
          <w:ilvl w:val="0"/>
          <w:numId w:val="7"/>
        </w:numPr>
        <w:spacing w:after="60"/>
      </w:pPr>
      <w:r>
        <w:t xml:space="preserve">If the IDPN Error Message log is empty for the affected window, the polling codeunit itself is healthy. Continue to Step 5.</w:t>
      </w:r>
    </w:p>
    <w:p>
      <w:pPr>
        <w:pStyle w:val="Heading3"/>
      </w:pPr>
      <w:r>
        <w:t xml:space="preserve">Step 5 — Check HRSync Staging for backlog</w:t>
      </w:r>
    </w:p>
    <w:p>
      <w:pPr>
        <w:pStyle w:val="ListParagraph"/>
        <w:numPr>
          <w:ilvl w:val="0"/>
          <w:numId w:val="8"/>
        </w:numPr>
        <w:spacing w:after="60"/>
      </w:pPr>
      <w:r>
        <w:t xml:space="preserve">In Business Central, navigate to the HRSync Staging page (or the equivalent staging table in your version).</w:t>
      </w:r>
    </w:p>
    <w:p>
      <w:pPr>
        <w:pStyle w:val="ListParagraph"/>
        <w:numPr>
          <w:ilvl w:val="0"/>
          <w:numId w:val="8"/>
        </w:numPr>
        <w:spacing w:after="60"/>
      </w:pPr>
      <w:r>
        <w:t xml:space="preserve">If the staging table is empty, there is no sync backlog and the slower cadence is not being caused by an overloaded queue. Continue to Step 6.</w:t>
      </w:r>
    </w:p>
    <w:p>
      <w:pPr>
        <w:pStyle w:val="ListParagraph"/>
        <w:numPr>
          <w:ilvl w:val="0"/>
          <w:numId w:val="8"/>
        </w:numPr>
        <w:spacing w:after="60"/>
      </w:pPr>
      <w:r>
        <w:t xml:space="preserve">If the staging table is large and growing, the cadence delay may be a downstream symptom of a different problem (for example, an integration endpoint timing out and forcing long-running runs). In that case, work the staging-side issue first; the cadence will normalize once the queue clears.</w:t>
      </w:r>
    </w:p>
    <w:p>
      <w:pPr>
        <w:pStyle w:val="Heading2"/>
      </w:pPr>
      <w:r>
        <w:t xml:space="preserve">Step 6 — Try Run Once (Foreground)</w:t>
      </w:r>
    </w:p>
    <w:p>
      <w:pPr>
        <w:pStyle w:val="ListParagraph"/>
        <w:numPr>
          <w:ilvl w:val="0"/>
          <w:numId w:val="9"/>
        </w:numPr>
        <w:spacing w:after="60"/>
      </w:pPr>
      <w:r>
        <w:t xml:space="preserve">On the IDPN MW Polling Management Job Queue Entry, choose Run Once (Foreground) — this fires the entry on demand instead of waiting for the scheduler to pick it up.</w:t>
      </w:r>
    </w:p>
    <w:p>
      <w:pPr>
        <w:pStyle w:val="ListParagraph"/>
        <w:numPr>
          <w:ilvl w:val="0"/>
          <w:numId w:val="9"/>
        </w:numPr>
        <w:spacing w:after="60"/>
      </w:pPr>
      <w:r>
        <w:t xml:space="preserve">Watch Job Queue Log Entries for a new entry corresponding to the manual run.</w:t>
      </w:r>
    </w:p>
    <w:p>
      <w:pPr>
        <w:pStyle w:val="ListParagraph"/>
        <w:numPr>
          <w:ilvl w:val="0"/>
          <w:numId w:val="9"/>
        </w:numPr>
        <w:spacing w:after="60"/>
      </w:pPr>
      <w:r>
        <w:t xml:space="preserve">If a log entry appears within seconds and shows Success, the polling codeunit can be invoked manually but BC's scheduler is not invoking it on schedule — this is a strong indicator the problem is on the BC platform / scheduler side. Continue to Step 7.</w:t>
      </w:r>
    </w:p>
    <w:p>
      <w:pPr>
        <w:pStyle w:val="ListParagraph"/>
        <w:numPr>
          <w:ilvl w:val="0"/>
          <w:numId w:val="9"/>
        </w:numPr>
        <w:spacing w:after="60"/>
      </w:pPr>
      <w:r>
        <w:t xml:space="preserve">If no log entry appears at all from the manual run, that is also a BC scheduler indicator — the entry is not being picked up even when manually triggered. Continue to Step 7.</w:t>
      </w:r>
    </w:p>
    <w:p>
      <w:pPr>
        <w:pStyle w:val="Heading3"/>
      </w:pPr>
      <w:r>
        <w:t xml:space="preserve">Step 7 — Check the Business Central platform side</w:t>
      </w:r>
    </w:p>
    <w:p>
      <w:pPr>
        <w:spacing w:after="120"/>
      </w:pPr>
      <w:r>
        <w:t xml:space="preserve">At this point the evidence points to a BC platform or Microsoft task scheduler condition. These checks should be performed by the customer's BC partner / administrator, since they require BC Admin Center access:</w:t>
      </w:r>
    </w:p>
    <w:p>
      <w:pPr>
        <w:pStyle w:val="ListParagraph"/>
        <w:numPr>
          <w:ilvl w:val="0"/>
          <w:numId w:val="10"/>
        </w:numPr>
        <w:spacing w:after="60"/>
      </w:pPr>
      <w:r>
        <w:t xml:space="preserve">Microsoft 365 Service Health. In Microsoft 365 Admin Center &gt;&gt; Service Health &gt;&gt; Business Central, check for incidents affecting the customer's tenant region across the affected window. Anything referencing Task Scheduler, background sessions, or Job Queue is especially relevant.</w:t>
      </w:r>
    </w:p>
    <w:p>
      <w:pPr>
        <w:pStyle w:val="ListParagraph"/>
        <w:numPr>
          <w:ilvl w:val="0"/>
          <w:numId w:val="10"/>
        </w:numPr>
        <w:spacing w:after="60"/>
      </w:pPr>
      <w:r>
        <w:t xml:space="preserve">BC platform version. In BC Admin Center &gt;&gt; Environments &gt;&gt; [Customer Environment] &gt;&gt; Updates, confirm the current platform version and the last update date. If the environment was bumped to a new platform version shortly before the symptom began, the timing is suggestive — note the version and capture a screenshot.</w:t>
      </w:r>
    </w:p>
    <w:p>
      <w:pPr>
        <w:pStyle w:val="ListParagraph"/>
        <w:numPr>
          <w:ilvl w:val="0"/>
          <w:numId w:val="10"/>
        </w:numPr>
        <w:spacing w:after="60"/>
      </w:pPr>
      <w:r>
        <w:t xml:space="preserve">BC All Sessions. In BC, search "All Sessions" in the Tell Me bar. Look for background sessions that are stuck in a long-running state (hours old). Right-click &gt;&gt; Stop any that appear stuck — stuck sessions can starve the task scheduler and cause exactly this cadence pattern.</w:t>
      </w:r>
    </w:p>
    <w:p>
      <w:pPr>
        <w:pStyle w:val="ListParagraph"/>
        <w:numPr>
          <w:ilvl w:val="0"/>
          <w:numId w:val="10"/>
        </w:numPr>
        <w:spacing w:after="60"/>
      </w:pPr>
      <w:r>
        <w:t xml:space="preserve">BC Help &amp; Support &gt;&gt; Troubleshooting &gt;&gt; Background Sessions (where available). This page shows scheduler health for the environment and can surface scheduler-side issues that the standard pages do not.</w:t>
      </w:r>
    </w:p>
    <w:p>
      <w:pPr>
        <w:pStyle w:val="Heading3"/>
      </w:pPr>
      <w:r>
        <w:t xml:space="preserve">Step 8 — Escalate to Integrity Tier 3</w:t>
      </w:r>
    </w:p>
    <w:p>
      <w:pPr>
        <w:pStyle w:val="ListParagraph"/>
        <w:numPr>
          <w:ilvl w:val="0"/>
          <w:numId w:val="11"/>
        </w:numPr>
        <w:spacing w:after="60"/>
      </w:pPr>
      <w:r>
        <w:t xml:space="preserve">If Steps 1 through 7 all came back clean, email support@integrity-data.com and ask for a Tier 3 review of the polling codeunit. Include: screenshots from Steps 1 through 7, the date and time the symptom began (as precisely as you can pin it), and the BC platform version from Step 7.</w:t>
      </w:r>
    </w:p>
    <w:p>
      <w:pPr>
        <w:pStyle w:val="ListParagraph"/>
        <w:numPr>
          <w:ilvl w:val="0"/>
          <w:numId w:val="11"/>
        </w:numPr>
        <w:spacing w:after="60"/>
      </w:pPr>
      <w:r>
        <w:t xml:space="preserve">In the meantime, continue normal payroll operations. The slower cadence delays syncing but does not cause data loss; records still flow through HRSync Staging when the polling entry does run.</w:t>
      </w:r>
    </w:p>
    <w:p>
      <w:pPr>
        <w:pStyle w:val="Heading2"/>
      </w:pPr>
      <w:r>
        <w:t xml:space="preserve">Verification</w:t>
      </w:r>
    </w:p>
    <w:p>
      <w:pPr>
        <w:pStyle w:val="ListParagraph"/>
        <w:numPr>
          <w:ilvl w:val="0"/>
          <w:numId w:val="12"/>
        </w:numPr>
        <w:spacing w:after="60"/>
      </w:pPr>
      <w:r>
        <w:t xml:space="preserve">After the cadence returns to once per minute, monitor Job Queue Log Entries for at least one full business day to confirm the fix is stable.</w:t>
      </w:r>
    </w:p>
    <w:p>
      <w:pPr>
        <w:pStyle w:val="ListParagraph"/>
        <w:numPr>
          <w:ilvl w:val="0"/>
          <w:numId w:val="12"/>
        </w:numPr>
        <w:spacing w:after="60"/>
      </w:pPr>
      <w:r>
        <w:t xml:space="preserve">Confirm that HRSync Staging is draining at the expected rate and there is no growing backlog.</w:t>
      </w:r>
    </w:p>
    <w:p>
      <w:pPr>
        <w:pStyle w:val="ListParagraph"/>
        <w:numPr>
          <w:ilvl w:val="0"/>
          <w:numId w:val="12"/>
        </w:numPr>
        <w:spacing w:after="60"/>
      </w:pPr>
      <w:r>
        <w:t xml:space="preserve">If the symptom self-resolves (cadence returns without any deployed fix), that is itself useful information — capture the exact resume time from Job Queue Log Entries and report it back to Integrity support, since it helps correlate the recovery against any subsequent BC platform incident timeline that Microsoft publishes after the fact.</w:t>
      </w:r>
    </w:p>
    <w:p>
      <w:pPr>
        <w:pStyle w:val="Heading2"/>
      </w:pPr>
      <w:r>
        <w:t xml:space="preserve">Notes</w:t>
      </w:r>
    </w:p>
    <w:p>
      <w:pPr>
        <w:pStyle w:val="ListParagraph"/>
        <w:numPr>
          <w:ilvl w:val="0"/>
          <w:numId w:val="3"/>
        </w:numPr>
        <w:spacing w:after="60"/>
      </w:pPr>
      <w:r>
        <w:t xml:space="preserve">An abrupt-onset, no-error symptom that self-resolves overnight is consistent with a transient BC platform-layer condition. It is not a guarantee — but it is a recognizable pattern, and it is fine to close the case as resolved with a notation that root cause was not pinned down, provided the symptom does not recur.</w:t>
      </w:r>
    </w:p>
    <w:p>
      <w:pPr>
        <w:pStyle w:val="ListParagraph"/>
        <w:numPr>
          <w:ilvl w:val="0"/>
          <w:numId w:val="3"/>
        </w:numPr>
        <w:spacing w:after="60"/>
      </w:pPr>
      <w:r>
        <w:t xml:space="preserve">The polling codeunit's outer wrapper reports success on the Job Queue run even when inner steps fail. Treat Job Queue Log Entries as the surface-level signal and IDPN Error Message as the source of truth for whether the polling logic itself succeeded.</w:t>
      </w:r>
    </w:p>
    <w:p>
      <w:pPr>
        <w:pStyle w:val="ListParagraph"/>
        <w:numPr>
          <w:ilvl w:val="0"/>
          <w:numId w:val="3"/>
        </w:numPr>
        <w:spacing w:after="60"/>
      </w:pPr>
      <w:r>
        <w:t xml:space="preserve">If the same customer reports this symptom a second time within a short window, treat it as a recurring pattern rather than another transient and escalate to Tier 3 immediately with both case numbers in the subject line.</w:t>
      </w:r>
    </w:p>
    <w:p>
      <w:pPr>
        <w:pStyle w:val="Heading2"/>
      </w:pPr>
      <w:r>
        <w:t xml:space="preserve">Related</w:t>
      </w:r>
    </w:p>
    <w:p>
      <w:pPr>
        <w:spacing w:after="60"/>
      </w:pPr>
      <w:r>
        <w:t xml:space="preserve">• </w:t>
      </w:r>
      <w:hyperlink w:history="1" r:id="rIdw92zvpigxxazkn4zspl3q">
        <w:r>
          <w:rPr>
            <w:rStyle w:val="Hyperlink"/>
            <w:color w:val="0563C1"/>
            <w:u w:val="single"/>
          </w:rPr>
          <w:t xml:space="preserve">Email Check Stub Via Job Queue (related Job Queue Entry setup reference)</w:t>
        </w:r>
      </w:hyperlink>
    </w:p>
    <w:p>
      <w:pPr>
        <w:spacing w:after="60"/>
      </w:pPr>
      <w:r>
        <w:t xml:space="preserve">Internal source: support case IDS-20629-Z6S2M4 (May 2026).</w:t>
      </w:r>
    </w:p>
    <w:p>
      <w:pPr>
        <w:pStyle w:val="Heading2"/>
      </w:pPr>
      <w:r>
        <w:t xml:space="preserve">Questions / Resources</w:t>
      </w:r>
    </w:p>
    <w:p>
      <w:pPr>
        <w:spacing w:after="120"/>
      </w:pPr>
      <w:r>
        <w:t xml:space="preserve">If you have questions or comments please email support@integrity-data.com.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abstractNum w:abstractNumId="9" w15:restartNumberingAfterBreak="0">
    <w:multiLevelType w:val="hybridMultilevel"/>
    <w:lvl w:ilvl="0" w15:tentative="1">
      <w:start w:val="1"/>
      <w:numFmt w:val="decimal"/>
      <w:lvlText w:val="%1."/>
      <w:lvlJc w:val="left"/>
      <w:pPr>
        <w:ind w:left="720" w:hanging="360"/>
      </w:pPr>
    </w:lvl>
  </w:abstractNum>
  <w:abstractNum w:abstractNumId="10" w15:restartNumberingAfterBreak="0">
    <w:multiLevelType w:val="hybridMultilevel"/>
    <w:lvl w:ilvl="0" w15:tentative="1">
      <w:start w:val="1"/>
      <w:numFmt w:val="decimal"/>
      <w:lvlText w:val="%1."/>
      <w:lvlJc w:val="left"/>
      <w:pPr>
        <w:ind w:left="720" w:hanging="360"/>
      </w:pPr>
    </w:lvl>
  </w:abstractNum>
  <w:abstractNum w:abstractNumId="11" w15:restartNumberingAfterBreak="0">
    <w:multiLevelType w:val="hybridMultilevel"/>
    <w:lvl w:ilvl="0" w15:tentative="1">
      <w:start w:val="1"/>
      <w:numFmt w:val="decimal"/>
      <w:lvlText w:val="%1."/>
      <w:lvlJc w:val="left"/>
      <w:pPr>
        <w:ind w:left="720" w:hanging="360"/>
      </w:pPr>
    </w:lvl>
  </w:abstractNum>
  <w:abstractNum w:abstractNumId="1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240"/>
      <w:outlineLvl w:val="0"/>
    </w:pPr>
    <w:rPr>
      <w:rFonts w:ascii="Arial" w:cs="Arial" w:eastAsia="Arial" w:hAnsi="Arial"/>
      <w:b/>
      <w:bCs/>
      <w:color w:val="1F4E79"/>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2E75B6"/>
      <w:sz w:val="26"/>
      <w:szCs w:val="26"/>
    </w:rPr>
  </w:style>
  <w:style w:type="paragraph" w:styleId="Heading3">
    <w:name w:val="Heading 3"/>
    <w:basedOn w:val="Normal"/>
    <w:next w:val="Normal"/>
    <w:qFormat/>
    <w:pPr>
      <w:spacing w:after="80" w:before="180"/>
      <w:outlineLvl w:val="2"/>
    </w:pPr>
    <w:rPr>
      <w:rFonts w:ascii="Arial" w:cs="Arial" w:eastAsia="Arial" w:hAnsi="Arial"/>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92zvpigxxazkn4zspl3q" Type="http://schemas.openxmlformats.org/officeDocument/2006/relationships/hyperlink" Target="https://www.integrity-data.com/article/email-check-stub-via-job-queue/"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2026-05-20T13:49:44.200Z</dcterms:created>
  <dcterms:modified xsi:type="dcterms:W3CDTF">2026-05-20T13:49:44.204Z</dcterms:modified>
</cp:coreProperties>
</file>

<file path=docProps/custom.xml><?xml version="1.0" encoding="utf-8"?>
<Properties xmlns="http://schemas.openxmlformats.org/officeDocument/2006/custom-properties" xmlns:vt="http://schemas.openxmlformats.org/officeDocument/2006/docPropsVTypes"/>
</file>